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</w:t>
      </w:r>
    </w:p>
    <w:p>
      <w:r>
        <w:t>作者：（联邦德国）朗u3000格（Lange，K.），（联邦德国）梅迈尔-诺肯佩尔（Meyer-Nolkemper，H.）著；杜忠权等译</w:t>
      </w:r>
    </w:p>
    <w:p>
      <w:r>
        <w:t>出版社：北京：机械工业出版社</w:t>
      </w:r>
    </w:p>
    <w:p>
      <w:r>
        <w:t>出版日期：1989.06</w:t>
      </w:r>
    </w:p>
    <w:p>
      <w:r>
        <w:t>总页数：328</w:t>
      </w:r>
    </w:p>
    <w:p>
      <w:r>
        <w:t>更多请访问教客网: www.jiaokey.com</w:t>
      </w:r>
    </w:p>
    <w:p>
      <w:r>
        <w:t>模锻 评论地址：https://www.jiaokey.com/book/detail/10286288.html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