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法学教育的现状与未来  21世纪法学教育暨国际法学院校长研讨会论文集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法学教育的现状与未来  21世纪法学教育暨国际法学院校长研讨会论文集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本书出售、求购地址：https://www.jiaokey.com/book/detail/10286177.html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关键词搜索：https://www.jiaokey.com/tag/法学教育的现状与未来  21世纪法学教育暨国际法学院校长研讨会论文集.html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