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马克思主义党的学说基本原理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马克思主义党的学说基本原理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本书出售、求购地址：https://www.jiaokey.com/book/detail/10286088.html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关键词搜索：https://www.jiaokey.com/tag/马克思主义党的学说基本原理.html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