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4  社会治安国家安全立法编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4  社会治安国家安全立法编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本书出售、求购地址：https://www.jiaokey.com/book/detail/10286065.html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4  社会治安国家安全立法编.html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