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理想信念与“三观”建设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理想信念与“三观”建设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本书出售、求购地址：https://www.jiaokey.com/book/detail/10285979.html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关键词搜索：https://www.jiaokey.com/tag/理想信念与“三观”建设.html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