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本质现象假象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本质现象假象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本书出售、求购地址：https://www.jiaokey.com/book/detail/10285521.html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关键词搜索：https://www.jiaokey.com/tag/本质现象假象.html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