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书名：战后日本政局的变化和目前形势的透视</w:t>
      </w:r>
    </w:p>
    <w:p>
      <w:r>
        <w:t>作者：庄涛著</w:t>
      </w:r>
    </w:p>
    <w:p>
      <w:r>
        <w:t>出版社：北京：世界知识出版社</w:t>
      </w:r>
    </w:p>
    <w:p>
      <w:r>
        <w:t>出版日期：1959.06</w:t>
      </w:r>
    </w:p>
    <w:p>
      <w:r>
        <w:t>总页数：60</w:t>
      </w:r>
    </w:p>
    <w:p>
      <w:r>
        <w:t>更多请访问教客网: www.jiaokey.com</w:t>
      </w:r>
    </w:p>
    <w:p>
      <w:r>
        <w:t>战后日本政局的变化和目前形势的透视 评论地址：https://www.jiaokey.com/book/detail/10284417.html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