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批判资料  中国赫鲁晓夫刘少奇反革命修正主义言论集  1945.8—1957.12</w:t>
      </w:r>
    </w:p>
    <w:p>
      <w:r>
        <w:rPr>
          <w:rFonts w:ascii="宋体" w:hAnsi="宋体" w:eastAsia="宋体"/>
          <w:sz w:val="24"/>
        </w:rPr>
        <w:t>刘少奇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批判资料  中国赫鲁晓夫刘少奇反革命修正主义言论集  1945.8—1957.12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本书出售、求购地址：https://www.jiaokey.com/book/detail/10284124.html</w:t>
      </w:r>
    </w:p>
    <w:p>
      <w:r>
        <w:t>更多相关图书推荐：https://www.jiaokey.com</w:t>
      </w:r>
    </w:p>
    <w:p>
      <w:r>
        <w:t>刘少奇 其他作品：https://www.jiaokey.com/tag/刘少奇.html</w:t>
      </w:r>
    </w:p>
    <w:p>
      <w:r>
        <w:t>人民出版社 出版图书：https://www.jiaokey.com/tag/人民出版社.html</w:t>
      </w:r>
    </w:p>
    <w:p>
      <w:r>
        <w:t>关键词搜索：https://www.jiaokey.com/tag/批判资料  中国赫鲁晓夫刘少奇反革命修正主义言论集  1945.8—1957.12.html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