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书名：中央人民政府政务院关于划分农村阶级成份的决定</w:t>
      </w:r>
    </w:p>
    <w:p>
      <w:r>
        <w:t>作者：南京水利实验处编</w:t>
      </w:r>
    </w:p>
    <w:p>
      <w:r>
        <w:t>出版社：红华书店</w:t>
      </w:r>
    </w:p>
    <w:p>
      <w:r>
        <w:t>出版日期：1950.08</w:t>
      </w:r>
    </w:p>
    <w:p>
      <w:r>
        <w:t>总页数：40</w:t>
      </w:r>
    </w:p>
    <w:p>
      <w:r>
        <w:t>更多请访问教客网: www.jiaokey.com</w:t>
      </w:r>
    </w:p>
    <w:p>
      <w:r>
        <w:t>中央人民政府政务院关于划分农村阶级成份的决定 评论地址：https://www.jiaokey.com/book/detail/10284041.html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