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书名：对暗藏的反革命分子进行斗争必须放手发动群众</w:t>
      </w:r>
    </w:p>
    <w:p>
      <w:r>
        <w:t>作者：</w:t>
      </w:r>
    </w:p>
    <w:p>
      <w:r>
        <w:t>出版社：上海：上海人民出版社</w:t>
      </w:r>
    </w:p>
    <w:p>
      <w:r>
        <w:t>出版日期：1955.10</w:t>
      </w:r>
    </w:p>
    <w:p>
      <w:r>
        <w:t>总页数：54</w:t>
      </w:r>
    </w:p>
    <w:p>
      <w:r>
        <w:t>更多请访问教客网: www.jiaokey.com</w:t>
      </w:r>
    </w:p>
    <w:p>
      <w:r>
        <w:t>对暗藏的反革命分子进行斗争必须放手发动群众 评论地址：https://www.jiaokey.com/book/detail/10283841.html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