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书名：第三状态  对21世纪生存状态的独特预测</w:t>
      </w:r>
    </w:p>
    <w:p>
      <w:r>
        <w:t>作者：刘强伦著</w:t>
      </w:r>
    </w:p>
    <w:p>
      <w:r>
        <w:t>出版社：北京：团结出版社</w:t>
      </w:r>
    </w:p>
    <w:p>
      <w:r>
        <w:t>出版日期：2000.02</w:t>
      </w:r>
    </w:p>
    <w:p>
      <w:r>
        <w:t>总页数：554</w:t>
      </w:r>
    </w:p>
    <w:p>
      <w:r>
        <w:t>更多请访问教客网: www.jiaokey.com</w:t>
      </w:r>
    </w:p>
    <w:p>
      <w:r>
        <w:t>第三状态  对21世纪生存状态的独特预测 评论地址：https://www.jiaokey.com/book/detail/10283312.html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