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处世与交友的艺术</w:t>
      </w:r>
    </w:p>
    <w:p>
      <w:r>
        <w:rPr>
          <w:rFonts w:ascii="宋体" w:hAnsi="宋体" w:eastAsia="宋体"/>
          <w:sz w:val="24"/>
        </w:rPr>
        <w:t>（美）达莱·卡内基著；王英杰，赵世民译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处世与交友的艺术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（美）达莱·卡内基著；王英杰，赵世民译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本书出售、求购地址：https://www.jiaokey.com/book/detail/10283050.html</w:t>
      </w:r>
    </w:p>
    <w:p>
      <w:r>
        <w:t>更多相关图书推荐：https://www.jiaokey.com</w:t>
      </w:r>
    </w:p>
    <w:p>
      <w:r>
        <w:t>（美）达莱·卡内基著；王英杰，赵世民译 其他作品：https://www.jiaokey.com/tag/（美）达莱·卡内基著；王英杰，赵世民译.html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关键词搜索：https://www.jiaokey.com/tag/处世与交友的艺术.html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