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书名：人文科学的逻辑</w:t>
      </w:r>
    </w:p>
    <w:p>
      <w:r>
        <w:t>作者：（德）卡西尔（Cassirer，E.）著；沉 晖等译</w:t>
      </w:r>
    </w:p>
    <w:p>
      <w:r>
        <w:t>出版社：</w:t>
      </w:r>
    </w:p>
    <w:p>
      <w:r>
        <w:t>出版日期：1991.03</w:t>
      </w:r>
    </w:p>
    <w:p>
      <w:r>
        <w:t>总页数：189</w:t>
      </w:r>
    </w:p>
    <w:p>
      <w:r>
        <w:t>更多请访问教客网: www.jiaokey.com</w:t>
      </w:r>
    </w:p>
    <w:p>
      <w:r>
        <w:t>人文科学的逻辑 评论地址：https://www.jiaokey.com/book/detail/10283019.html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