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书名：不适应的少女  行为分析的案例和观点</w:t>
      </w:r>
    </w:p>
    <w:p>
      <w:r>
        <w:t>作者：（美）托马斯（Thomas，W.）著；钱u3000军，白u3000璐译</w:t>
      </w:r>
    </w:p>
    <w:p>
      <w:r>
        <w:t>出版社：济南：山东人民出版社</w:t>
      </w:r>
    </w:p>
    <w:p>
      <w:r>
        <w:t>出版日期：1988.09</w:t>
      </w:r>
    </w:p>
    <w:p>
      <w:r>
        <w:t>总页数：239</w:t>
      </w:r>
    </w:p>
    <w:p>
      <w:r>
        <w:t>更多请访问教客网: www.jiaokey.com</w:t>
      </w:r>
    </w:p>
    <w:p>
      <w:r>
        <w:t>不适应的少女  行为分析的案例和观点 评论地址：https://www.jiaokey.com/book/detail/10282989.html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