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书名：第二次世界大战后资本主义体系中的黄金</w:t>
      </w:r>
    </w:p>
    <w:p>
      <w:r>
        <w:t>作者：（苏）米哈列夫斯基著；黄达等译</w:t>
      </w:r>
    </w:p>
    <w:p>
      <w:r>
        <w:t>出版社：北京：中国财政经济出版社</w:t>
      </w:r>
    </w:p>
    <w:p>
      <w:r>
        <w:t>出版日期：1965.10</w:t>
      </w:r>
    </w:p>
    <w:p>
      <w:r>
        <w:t>总页数：272</w:t>
      </w:r>
    </w:p>
    <w:p>
      <w:r>
        <w:t>更多请访问教客网: www.jiaokey.com</w:t>
      </w:r>
    </w:p>
    <w:p>
      <w:r>
        <w:t>第二次世界大战后资本主义体系中的黄金 评论地址：https://www.jiaokey.com/book/detail/10282003.html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