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书名：治理经济环境建立流通新秩序  经济学家论商品流通体制改革</w:t>
      </w:r>
    </w:p>
    <w:p>
      <w:r>
        <w:t>作者:经济学家论商品流通体制改革</w:t>
      </w:r>
    </w:p>
    <w:p>
      <w:r>
        <w:t>出版社:北京：中国商业出版社</w:t>
      </w:r>
    </w:p>
    <w:p>
      <w:r>
        <w:t>出版日期：1989.03</w:t>
      </w:r>
    </w:p>
    <w:p>
      <w:r>
        <w:t>总页数：166</w:t>
      </w:r>
    </w:p>
    <w:p>
      <w:r>
        <w:t>更多请访问教客网:www.jiaokey.com</w:t>
      </w:r>
    </w:p>
    <w:p>
      <w:r>
        <w:t>治理经济环境建立流通新秩序  经济学家论商品流通体制改革评论地址：https://www.jiaokey.com/book/detail/10281508.html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