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书名：广泛深入地开展增产节约运动掀起今年工业生产新高潮</w:t>
      </w:r>
    </w:p>
    <w:p>
      <w:r>
        <w:t>作者:曹荻秋著</w:t>
      </w:r>
    </w:p>
    <w:p>
      <w:r>
        <w:t>出版社:上海：上海人民出版社</w:t>
      </w:r>
    </w:p>
    <w:p>
      <w:r>
        <w:t>出版日期：1965.03</w:t>
      </w:r>
    </w:p>
    <w:p>
      <w:r>
        <w:t>总页数：22</w:t>
      </w:r>
    </w:p>
    <w:p>
      <w:r>
        <w:t>更多请访问教客网:www.jiaokey.com</w:t>
      </w:r>
    </w:p>
    <w:p>
      <w:r>
        <w:t>广泛深入地开展增产节约运动掀起今年工业生产新高潮评论地址：https://www.jiaokey.com/book/detail/10281035.html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