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书名：微机关系数据库管理系统DBASE-Ⅲ、Ⅳ及其应用  第2版</w:t>
      </w:r>
    </w:p>
    <w:p>
      <w:r>
        <w:t>作者：李克春主编</w:t>
      </w:r>
    </w:p>
    <w:p>
      <w:r>
        <w:t>出版社：大连：大连工学院出版社</w:t>
      </w:r>
    </w:p>
    <w:p>
      <w:r>
        <w:t>出版日期：1986.08</w:t>
      </w:r>
    </w:p>
    <w:p>
      <w:r>
        <w:t>总页数：480</w:t>
      </w:r>
    </w:p>
    <w:p>
      <w:r>
        <w:t>更多请访问教客网: www.jiaokey.com</w:t>
      </w:r>
    </w:p>
    <w:p>
      <w:r>
        <w:t>微机关系数据库管理系统DBASE-Ⅲ、Ⅳ及其应用  第2版 评论地址：https://www.jiaokey.com/book/detail/10280769.html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