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书名：数据库管理系统内部结构及其C语言实现</w:t>
      </w:r>
    </w:p>
    <w:p>
      <w:r>
        <w:t>作者：唐常杰等著</w:t>
      </w:r>
    </w:p>
    <w:p>
      <w:r>
        <w:t>出版社：成都：电子科技大学出版社</w:t>
      </w:r>
    </w:p>
    <w:p>
      <w:r>
        <w:t>出版日期：1995.09</w:t>
      </w:r>
    </w:p>
    <w:p>
      <w:r>
        <w:t>总页数：381</w:t>
      </w:r>
    </w:p>
    <w:p>
      <w:r>
        <w:t>更多请访问教客网: www.jiaokey.com</w:t>
      </w:r>
    </w:p>
    <w:p>
      <w:r>
        <w:t>数据库管理系统内部结构及其C语言实现 评论地址：https://www.jiaokey.com/book/detail/10277890.html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