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书名：现代美国妇女</w:t>
      </w:r>
    </w:p>
    <w:p>
      <w:r>
        <w:t>作者：（美）班u3000纳（Banner，L.W.）著；侯文蕙译</w:t>
      </w:r>
    </w:p>
    <w:p>
      <w:r>
        <w:t>出版社：北京：东方出版社</w:t>
      </w:r>
    </w:p>
    <w:p>
      <w:r>
        <w:t>出版日期：1987.10</w:t>
      </w:r>
    </w:p>
    <w:p>
      <w:r>
        <w:t>总页数：272</w:t>
      </w:r>
    </w:p>
    <w:p>
      <w:r>
        <w:t>更多请访问教客网: www.jiaokey.com</w:t>
      </w:r>
    </w:p>
    <w:p>
      <w:r>
        <w:t>现代美国妇女 评论地址：https://www.jiaokey.com/book/detail/10274038.html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