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书名：努力把党建设成为领导有中国特色社会主义事业的坚强核心  十四大以来党的建设大事记  1992.10-1997.8</w:t>
      </w:r>
    </w:p>
    <w:p>
      <w:r>
        <w:t>作者：李红锋主编</w:t>
      </w:r>
    </w:p>
    <w:p>
      <w:r>
        <w:t>出版社：北京：中国方正出版社</w:t>
      </w:r>
    </w:p>
    <w:p>
      <w:r>
        <w:t>出版日期：1997.09</w:t>
      </w:r>
    </w:p>
    <w:p>
      <w:r>
        <w:t>总页数：389</w:t>
      </w:r>
    </w:p>
    <w:p>
      <w:r>
        <w:t>更多请访问教客网: www.jiaokey.com</w:t>
      </w:r>
    </w:p>
    <w:p>
      <w:r>
        <w:t>努力把党建设成为领导有中国特色社会主义事业的坚强核心  十四大以来党的建设大事记  1992.10-1997.8 评论地址：https://www.jiaokey.com/book/detail/10273330.html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