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书名：再生中国-中共十一届三中全会的前前后后  上</w:t>
      </w:r>
    </w:p>
    <w:p>
      <w:r>
        <w:t>作者：熊志勇</w:t>
      </w:r>
    </w:p>
    <w:p>
      <w:r>
        <w:t>出版社：北京：中共党史出版社</w:t>
      </w:r>
    </w:p>
    <w:p>
      <w:r>
        <w:t>出版日期：1998.03</w:t>
      </w:r>
    </w:p>
    <w:p>
      <w:r>
        <w:t>总页数：372</w:t>
      </w:r>
    </w:p>
    <w:p>
      <w:r>
        <w:t>更多请访问教客网: www.jiaokey.com</w:t>
      </w:r>
    </w:p>
    <w:p>
      <w:r>
        <w:t>再生中国-中共十一届三中全会的前前后后  上 评论地址：https://www.jiaokey.com/book/detail/10273121.html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