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为维护党的阶级性和先进性而斗争</w:t>
      </w:r>
    </w:p>
    <w:p>
      <w:r>
        <w:t>作者：阎德民</w:t>
      </w:r>
    </w:p>
    <w:p>
      <w:r>
        <w:t>出版社：河南省社会科学院科社所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为维护党的阶级性和先进性而斗争 评论地址：https://www.jiaokey.com/book/detail/10272897.html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