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试论外商投资企业党组织的地位和作用</w:t>
      </w:r>
    </w:p>
    <w:p>
      <w:r>
        <w:t>作者：王友平</w:t>
      </w:r>
    </w:p>
    <w:p>
      <w:r>
        <w:t>出版社：中共福建省厦门市委党校</w:t>
      </w:r>
    </w:p>
    <w:p>
      <w:r>
        <w:t>出版日期：1991.07</w:t>
      </w:r>
    </w:p>
    <w:p>
      <w:r>
        <w:t>总页数：8</w:t>
      </w:r>
    </w:p>
    <w:p>
      <w:r>
        <w:t>更多请访问教客网: www.jiaokey.com</w:t>
      </w:r>
    </w:p>
    <w:p>
      <w:r>
        <w:t>纪念中国共产党成立七十周年学术讨论会  试论外商投资企业党组织的地位和作用 评论地址：https://www.jiaokey.com/book/detail/10272887.html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