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只有社会主义才能振兴中国工业-从汉冶萍到武钢的历史回顾与思</w:t>
      </w:r>
    </w:p>
    <w:p>
      <w:r>
        <w:t>作者：蔡建华，马景源，杜永红</w:t>
      </w:r>
    </w:p>
    <w:p>
      <w:r>
        <w:t>出版社：武汉钢铁公司党校,1991.07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只有社会主义才能振兴中国工业-从汉冶萍到武钢的历史回顾与思 评论地址：https://www.jiaokey.com/book/detail/10272817.html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