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书名：我国渔业自然资源和渔业区划</w:t>
      </w:r>
    </w:p>
    <w:p>
      <w:r>
        <w:t>作者：夏世福</w:t>
      </w:r>
    </w:p>
    <w:p>
      <w:r>
        <w:t>出版社：全国经济地理科学与教育研究会</w:t>
      </w:r>
    </w:p>
    <w:p>
      <w:r>
        <w:t>出版日期：1982.07</w:t>
      </w:r>
    </w:p>
    <w:p>
      <w:r>
        <w:t>总页数：64</w:t>
      </w:r>
    </w:p>
    <w:p>
      <w:r>
        <w:t>更多请访问教客网: www.jiaokey.com</w:t>
      </w:r>
    </w:p>
    <w:p>
      <w:r>
        <w:t>我国渔业自然资源和渔业区划 评论地址：https://www.jiaokey.com/book/detail/10271302.html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