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书名：城市集体所有制经济大有可为  北京市解决劳动就业问题的情况调查</w:t>
      </w:r>
    </w:p>
    <w:p>
      <w:r>
        <w:t>作者：庄启东等编著</w:t>
      </w:r>
    </w:p>
    <w:p>
      <w:r>
        <w:t>出版社：轻工业出版社</w:t>
      </w:r>
    </w:p>
    <w:p>
      <w:r>
        <w:t>出版日期：1979.10</w:t>
      </w:r>
    </w:p>
    <w:p>
      <w:r>
        <w:t>总页数：79</w:t>
      </w:r>
    </w:p>
    <w:p>
      <w:r>
        <w:t>更多请访问教客网: www.jiaokey.com</w:t>
      </w:r>
    </w:p>
    <w:p>
      <w:r>
        <w:t>城市集体所有制经济大有可为  北京市解决劳动就业问题的情况调查 评论地址：https://www.jiaokey.com/book/detail/10270801.html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