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书名：清理资产与核定资金</w:t>
      </w:r>
    </w:p>
    <w:p>
      <w:r>
        <w:t>作者：李浡然，邓映晖编</w:t>
      </w:r>
    </w:p>
    <w:p>
      <w:r>
        <w:t>出版社：十月出版社</w:t>
      </w:r>
    </w:p>
    <w:p>
      <w:r>
        <w:t>出版日期：1951.10</w:t>
      </w:r>
    </w:p>
    <w:p>
      <w:r>
        <w:t>总页数：170</w:t>
      </w:r>
    </w:p>
    <w:p>
      <w:r>
        <w:t>更多请访问教客网: www.jiaokey.com</w:t>
      </w:r>
    </w:p>
    <w:p>
      <w:r>
        <w:t>清理资产与核定资金 评论地址：https://www.jiaokey.com/book/detail/10270601.html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