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书名：南斯拉夫战后经济发展中的投资南斯拉夫的报酬制度</w:t>
      </w:r>
    </w:p>
    <w:p>
      <w:r>
        <w:t>作者：（南斯拉夫）兹皮拉克，M.等著；张俊成译</w:t>
      </w:r>
    </w:p>
    <w:p>
      <w:r>
        <w:t>出版社：北京：商务印书馆</w:t>
      </w:r>
    </w:p>
    <w:p>
      <w:r>
        <w:t>出版日期：1963.04</w:t>
      </w:r>
    </w:p>
    <w:p>
      <w:r>
        <w:t>总页数：52</w:t>
      </w:r>
    </w:p>
    <w:p>
      <w:r>
        <w:t>更多请访问教客网: www.jiaokey.com</w:t>
      </w:r>
    </w:p>
    <w:p>
      <w:r>
        <w:t>南斯拉夫战后经济发展中的投资南斯拉夫的报酬制度 评论地址：https://www.jiaokey.com/book/detail/10269714.html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