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书名：帝国主义争夺原料产地的斗争</w:t>
      </w:r>
    </w:p>
    <w:p>
      <w:r>
        <w:t>作者：（苏）山大洛夫（А.А.Санталов）著；师宝瑺等译</w:t>
      </w:r>
    </w:p>
    <w:p>
      <w:r>
        <w:t>出版社：北京：世界知识出版社</w:t>
      </w:r>
    </w:p>
    <w:p>
      <w:r>
        <w:t>出版日期：1958.03</w:t>
      </w:r>
    </w:p>
    <w:p>
      <w:r>
        <w:t>总页数：570</w:t>
      </w:r>
    </w:p>
    <w:p>
      <w:r>
        <w:t>更多请访问教客网: www.jiaokey.com</w:t>
      </w:r>
    </w:p>
    <w:p>
      <w:r>
        <w:t>帝国主义争夺原料产地的斗争 评论地址：https://www.jiaokey.com/book/detail/10269068.html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