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学习《正确处理社会主义现代化建设中的若干重大关系》辅导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学习《正确处理社会主义现代化建设中的若干重大关系》辅导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本书出售、求购地址：https://www.jiaokey.com/book/detail/10268216.html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关键词搜索：https://www.jiaokey.com/tag/学习《正确处理社会主义现代化建设中的若干重大关系》辅导.html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