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书名：逐步实现国家对手工业的社会主义改造</w:t>
      </w:r>
    </w:p>
    <w:p>
      <w:r>
        <w:t>作者：季龙著</w:t>
      </w:r>
    </w:p>
    <w:p>
      <w:r>
        <w:t>出版社：上海：华东人民出版社</w:t>
      </w:r>
    </w:p>
    <w:p>
      <w:r>
        <w:t>出版日期：1954.06</w:t>
      </w:r>
    </w:p>
    <w:p>
      <w:r>
        <w:t>总页数：58</w:t>
      </w:r>
    </w:p>
    <w:p>
      <w:r>
        <w:t>更多请访问教客网: www.jiaokey.com</w:t>
      </w:r>
    </w:p>
    <w:p>
      <w:r>
        <w:t>逐步实现国家对手工业的社会主义改造 评论地址：https://www.jiaokey.com/book/detail/10268112.html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