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书名：向旧体制的冲击  横向经济联合的政策和经验</w:t>
      </w:r>
    </w:p>
    <w:p>
      <w:r>
        <w:t>作者：王乐梅，李蓬主编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总页数：512</w:t>
      </w:r>
    </w:p>
    <w:p>
      <w:r>
        <w:t>更多请访问教客网: www.jiaokey.com</w:t>
      </w:r>
    </w:p>
    <w:p>
      <w:r>
        <w:t>向旧体制的冲击  横向经济联合的政策和经验 评论地址：https://www.jiaokey.com/book/detail/10268021.html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