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书名：新经济形势</w:t>
      </w:r>
    </w:p>
    <w:p>
      <w:r>
        <w:t>作者：（美）弗雷德·阿尔瓦因（F.C.Alivine），（美）小弗雷德·塔普莱（F.A.Tarpley）著；魏章玲译</w:t>
      </w:r>
    </w:p>
    <w:p>
      <w:r>
        <w:t>出版社：北京：商务印书馆</w:t>
      </w:r>
    </w:p>
    <w:p>
      <w:r>
        <w:t>出版日期：1983.02</w:t>
      </w:r>
    </w:p>
    <w:p>
      <w:r>
        <w:t>总页数：183</w:t>
      </w:r>
    </w:p>
    <w:p>
      <w:r>
        <w:t>更多请访问教客网: www.jiaokey.com</w:t>
      </w:r>
    </w:p>
    <w:p>
      <w:r>
        <w:t>新经济形势 评论地址：https://www.jiaokey.com/book/detail/10267789.html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