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书名：资本主义国家经济情况  1954</w:t>
      </w:r>
    </w:p>
    <w:p>
      <w:r>
        <w:t>作者：（苏）舍尔什涅夫（Е.С.Шершнев）等著；青珂译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总页数：443</w:t>
      </w:r>
    </w:p>
    <w:p>
      <w:r>
        <w:t>更多请访问教客网: www.jiaokey.com</w:t>
      </w:r>
    </w:p>
    <w:p>
      <w:r>
        <w:t>资本主义国家经济情况  1954 评论地址：https://www.jiaokey.com/book/detail/10267679.html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