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书名：建立社会主义商品经济的新秩序</w:t>
      </w:r>
    </w:p>
    <w:p>
      <w:r>
        <w:t>作者:王珏，张大军主编</w:t>
      </w:r>
    </w:p>
    <w:p>
      <w:r>
        <w:t>出版社:北京：对外贸易教育出版社</w:t>
      </w:r>
    </w:p>
    <w:p>
      <w:r>
        <w:t>出版日期：1988.12</w:t>
      </w:r>
    </w:p>
    <w:p>
      <w:r>
        <w:t>总页数：233</w:t>
      </w:r>
    </w:p>
    <w:p>
      <w:r>
        <w:t>更多请访问教客网:www.jiaokey.com</w:t>
      </w:r>
    </w:p>
    <w:p>
      <w:r>
        <w:t>建立社会主义商品经济的新秩序评论地址：https://www.jiaokey.com/book/detail/10267235.html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