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海洋权问题资料  续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海洋权问题资料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本书出售、求购地址：https://www.jiaokey.com/book/detail/10266766.html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关键词搜索：https://www.jiaokey.com/tag/海洋权问题资料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