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书名：共同海损理算规则解释  约克安特华普规则</w:t>
      </w:r>
    </w:p>
    <w:p>
      <w:r>
        <w:t>作者：魏文达著</w:t>
      </w:r>
    </w:p>
    <w:p>
      <w:r>
        <w:t>出版社：</w:t>
      </w:r>
    </w:p>
    <w:p>
      <w:r>
        <w:t>出版日期：1983.02</w:t>
      </w:r>
    </w:p>
    <w:p>
      <w:r>
        <w:t>总页数：269</w:t>
      </w:r>
    </w:p>
    <w:p>
      <w:r>
        <w:t>更多请访问教客网: www.jiaokey.com</w:t>
      </w:r>
    </w:p>
    <w:p>
      <w:r>
        <w:t>共同海损理算规则解释  约克安特华普规则 评论地址：https://www.jiaokey.com/book/detail/10266750.html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