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书名：老年病与饮食疗法  饮食与健康</w:t>
      </w:r>
    </w:p>
    <w:p>
      <w:r>
        <w:t>作者：（日）落合敏著；于泽民等译</w:t>
      </w:r>
    </w:p>
    <w:p>
      <w:r>
        <w:t>出版社：工人出版社</w:t>
      </w:r>
    </w:p>
    <w:p>
      <w:r>
        <w:t>出版日期：1989.06</w:t>
      </w:r>
    </w:p>
    <w:p>
      <w:r>
        <w:t>总页数：148</w:t>
      </w:r>
    </w:p>
    <w:p>
      <w:r>
        <w:t>更多请访问教客网: www.jiaokey.com</w:t>
      </w:r>
    </w:p>
    <w:p>
      <w:r>
        <w:t>老年病与饮食疗法  饮食与健康 评论地址：https://www.jiaokey.com/book/detail/10263969.html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