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书名：早老性痴呆症</w:t>
      </w:r>
    </w:p>
    <w:p>
      <w:r>
        <w:t>作者：雷斯柏格著；左文达译</w:t>
      </w:r>
    </w:p>
    <w:p>
      <w:r>
        <w:t>出版社：徐氏基金会；北京/西安：世界图书出版公司</w:t>
      </w:r>
    </w:p>
    <w:p>
      <w:r>
        <w:t>出版日期：1989.12</w:t>
      </w:r>
    </w:p>
    <w:p>
      <w:r>
        <w:t>总页数：116</w:t>
      </w:r>
    </w:p>
    <w:p>
      <w:r>
        <w:t>更多请访问教客网: www.jiaokey.com</w:t>
      </w:r>
    </w:p>
    <w:p>
      <w:r>
        <w:t>早老性痴呆症 评论地址：https://www.jiaokey.com/book/detail/10263223.html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