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书名：大门口的陌生人  1839-1861年间华南的社会动乱</w:t>
      </w:r>
    </w:p>
    <w:p>
      <w:r>
        <w:t>作者：（美）魏斐德（Wakeman，F.E.，Jr.）著；王小荷译</w:t>
      </w:r>
    </w:p>
    <w:p>
      <w:r>
        <w:t>出版社：北京：中国社会科学出版社</w:t>
      </w:r>
    </w:p>
    <w:p>
      <w:r>
        <w:t>出版日期：1988</w:t>
      </w:r>
    </w:p>
    <w:p>
      <w:r>
        <w:t>总页数：256</w:t>
      </w:r>
    </w:p>
    <w:p>
      <w:r>
        <w:t>更多请访问教客网: www.jiaokey.com</w:t>
      </w:r>
    </w:p>
    <w:p>
      <w:r>
        <w:t>大门口的陌生人  1839-1861年间华南的社会动乱 评论地址：https://www.jiaokey.com/book/detail/10263104.html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