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书名：中国农业现代化的一个窗口  友谊农场五分场二队引进农业机械试点的经济考察</w:t>
      </w:r>
    </w:p>
    <w:p>
      <w:r>
        <w:t>作者：杨荣秋主编</w:t>
      </w:r>
    </w:p>
    <w:p>
      <w:r>
        <w:t>出版社：北京：新华出版社</w:t>
      </w:r>
    </w:p>
    <w:p>
      <w:r>
        <w:t>出版日期：1989.03</w:t>
      </w:r>
    </w:p>
    <w:p>
      <w:r>
        <w:t>总页数：110</w:t>
      </w:r>
    </w:p>
    <w:p>
      <w:r>
        <w:t>更多请访问教客网: www.jiaokey.com</w:t>
      </w:r>
    </w:p>
    <w:p>
      <w:r>
        <w:t>中国农业现代化的一个窗口  友谊农场五分场二队引进农业机械试点的经济考察 评论地址：https://www.jiaokey.com/book/detail/10260859.html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