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书名：龙泉山区农业气候资源分析与利用</w:t>
      </w:r>
    </w:p>
    <w:p>
      <w:r>
        <w:t>作者：浙江省龙泉县农业区划办公室</w:t>
      </w:r>
    </w:p>
    <w:p>
      <w:r>
        <w:t>出版社：北京：气象出版社</w:t>
      </w:r>
    </w:p>
    <w:p>
      <w:r>
        <w:t>出版日期：1991.04</w:t>
      </w:r>
    </w:p>
    <w:p>
      <w:r>
        <w:t>总页数：160</w:t>
      </w:r>
    </w:p>
    <w:p>
      <w:r>
        <w:t>更多请访问教客网: www.jiaokey.com</w:t>
      </w:r>
    </w:p>
    <w:p>
      <w:r>
        <w:t>龙泉山区农业气候资源分析与利用 评论地址：https://www.jiaokey.com/book/detail/10258732.html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