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书名：三菱生活用车配件互换目录</w:t>
      </w:r>
    </w:p>
    <w:p>
      <w:r>
        <w:t>作者：周宏湖编译</w:t>
      </w:r>
    </w:p>
    <w:p>
      <w:r>
        <w:t>出版社：北京：中国物资出版社</w:t>
      </w:r>
    </w:p>
    <w:p>
      <w:r>
        <w:t>出版日期：1989.03</w:t>
      </w:r>
    </w:p>
    <w:p>
      <w:r>
        <w:t>总页数：223</w:t>
      </w:r>
    </w:p>
    <w:p>
      <w:r>
        <w:t>更多请访问教客网: www.jiaokey.com</w:t>
      </w:r>
    </w:p>
    <w:p>
      <w:r>
        <w:t>三菱生活用车配件互换目录 评论地址：https://www.jiaokey.com/book/detail/10257793.html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