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书名：技术革新下的中小企业  新的经营者形象</w:t>
      </w:r>
    </w:p>
    <w:p>
      <w:r>
        <w:t>作者：（日）龟山直幸编著；张力明等译</w:t>
      </w:r>
    </w:p>
    <w:p>
      <w:r>
        <w:t>出版社：北京：宇航出版社</w:t>
      </w:r>
    </w:p>
    <w:p>
      <w:r>
        <w:t>出版日期：1988.08</w:t>
      </w:r>
    </w:p>
    <w:p>
      <w:r>
        <w:t>总页数：162</w:t>
      </w:r>
    </w:p>
    <w:p>
      <w:r>
        <w:t>更多请访问教客网: www.jiaokey.com</w:t>
      </w:r>
    </w:p>
    <w:p>
      <w:r>
        <w:t>技术革新下的中小企业  新的经营者形象 评论地址：https://www.jiaokey.com/book/detail/10257386.html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