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书名：钢筋混凝土结构构件在冲击荷载下的性能</w:t>
      </w:r>
    </w:p>
    <w:p>
      <w:r>
        <w:t>作者：清华大学振震抗爆工程研究室编</w:t>
      </w:r>
    </w:p>
    <w:p>
      <w:r>
        <w:t>出版社：北京：清华大学出版社</w:t>
      </w:r>
    </w:p>
    <w:p>
      <w:r>
        <w:t>出版日期：1986.10</w:t>
      </w:r>
    </w:p>
    <w:p>
      <w:r>
        <w:t>总页数：156</w:t>
      </w:r>
    </w:p>
    <w:p>
      <w:r>
        <w:t>更多请访问教客网: www.jiaokey.com</w:t>
      </w:r>
    </w:p>
    <w:p>
      <w:r>
        <w:t>钢筋混凝土结构构件在冲击荷载下的性能 评论地址：https://www.jiaokey.com/book/detail/10257208.html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