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书名：机器零件的表面质量和接触</w:t>
      </w:r>
    </w:p>
    <w:p>
      <w:r>
        <w:t>作者：（苏）捷姆金（Демкин，Н.Б.），（苏）雷若夫（Рыжов，Э.В.）著；金同熹译</w:t>
      </w:r>
    </w:p>
    <w:p>
      <w:r>
        <w:t>出版社：北京：机械工业出版社</w:t>
      </w:r>
    </w:p>
    <w:p>
      <w:r>
        <w:t>出版日期：1986.12</w:t>
      </w:r>
    </w:p>
    <w:p>
      <w:r>
        <w:t>总页数：279</w:t>
      </w:r>
    </w:p>
    <w:p>
      <w:r>
        <w:t>更多请访问教客网: www.jiaokey.com</w:t>
      </w:r>
    </w:p>
    <w:p>
      <w:r>
        <w:t>机器零件的表面质量和接触 评论地址：https://www.jiaokey.com/book/detail/10256508.html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