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书名：说干就干  如何改正你的拖拉毛病</w:t>
      </w:r>
    </w:p>
    <w:p>
      <w:r>
        <w:t>作者：（美）布利斯（Bliss，E.C.）著；聂建军译</w:t>
      </w:r>
    </w:p>
    <w:p>
      <w:r>
        <w:t>出版社：北京：新华出版社</w:t>
      </w:r>
    </w:p>
    <w:p>
      <w:r>
        <w:t>出版日期：1990.06</w:t>
      </w:r>
    </w:p>
    <w:p>
      <w:r>
        <w:t>总页数：104</w:t>
      </w:r>
    </w:p>
    <w:p>
      <w:r>
        <w:t>更多请访问教客网: www.jiaokey.com</w:t>
      </w:r>
    </w:p>
    <w:p>
      <w:r>
        <w:t>说干就干  如何改正你的拖拉毛病 评论地址：https://www.jiaokey.com/book/detail/10256265.html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