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书名：单相及三相微型感应电动机计算</w:t>
      </w:r>
    </w:p>
    <w:p>
      <w:r>
        <w:t>作者：（苏）洛普欣娜（Е.М.Лопухина），索米欣娜著；广州电器科学研究所上海试验站译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总页数：286</w:t>
      </w:r>
    </w:p>
    <w:p>
      <w:r>
        <w:t>更多请访问教客网: www.jiaokey.com</w:t>
      </w:r>
    </w:p>
    <w:p>
      <w:r>
        <w:t>单相及三相微型感应电动机计算 评论地址：https://www.jiaokey.com/book/detail/10254282.html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