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诺贝尔物理学奖获得者  1901-1984</w:t>
      </w:r>
    </w:p>
    <w:p>
      <w:r>
        <w:rPr>
          <w:rFonts w:ascii="宋体" w:hAnsi="宋体" w:eastAsia="宋体"/>
          <w:sz w:val="24"/>
        </w:rPr>
        <w:t>R.L.韦伯著；李应刚，宁存政译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诺贝尔物理学奖获得者  1901-1984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R.L.韦伯著；李应刚，宁存政译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诺贝尔奖金-物理学家(学科: 生平事迹 地点: 世界) 物理学家-诺贝尔奖金(学科: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本书出售、求购地址：https://www.jiaokey.com/book/detail/10254113.html</w:t>
      </w:r>
    </w:p>
    <w:p>
      <w:r>
        <w:t>更多相关图书推荐：https://www.jiaokey.com</w:t>
      </w:r>
    </w:p>
    <w:p>
      <w:r>
        <w:t>R.L.韦伯著；李应刚，宁存政译 其他作品：https://www.jiaokey.com/tag/R.L.韦伯著；李应刚，宁存政译.html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关键词搜索：https://www.jiaokey.com/tag/诺贝尔奖金-物理学家(学科: 生平事迹 地点: 世界) 物理学家-诺贝尔奖金(学科: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